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149"/>
        <w:bidiVisual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2"/>
        <w:gridCol w:w="2109"/>
        <w:gridCol w:w="4253"/>
      </w:tblGrid>
      <w:tr w:rsidR="00F8290F" w:rsidRPr="004B2C27" w:rsidTr="00F8290F">
        <w:tc>
          <w:tcPr>
            <w:tcW w:w="10704" w:type="dxa"/>
            <w:gridSpan w:val="3"/>
          </w:tcPr>
          <w:p w:rsidR="00F8290F" w:rsidRPr="004B2C27" w:rsidRDefault="00F8290F" w:rsidP="00F8290F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2"/>
                <w:u w:val="none"/>
                <w:lang w:val="en-GB"/>
              </w:rPr>
            </w:pPr>
            <w:r w:rsidRPr="004B2C27">
              <w:rPr>
                <w:rFonts w:ascii="Sakkal Majalla" w:hAnsi="Sakkal Majalla" w:cs="Sakkal Majalla"/>
                <w:sz w:val="32"/>
                <w:u w:val="none"/>
                <w:rtl/>
              </w:rPr>
              <w:t>الجمهورية الجزائرية الديمقراطية الشعبية</w:t>
            </w:r>
          </w:p>
        </w:tc>
      </w:tr>
      <w:tr w:rsidR="00F8290F" w:rsidRPr="004B2C27" w:rsidTr="00F8290F">
        <w:tc>
          <w:tcPr>
            <w:tcW w:w="10704" w:type="dxa"/>
            <w:gridSpan w:val="3"/>
          </w:tcPr>
          <w:p w:rsidR="00F8290F" w:rsidRPr="004B2C27" w:rsidRDefault="00F8290F" w:rsidP="00F8290F">
            <w:pPr>
              <w:pStyle w:val="Titre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lang w:val="en-GB"/>
              </w:rPr>
              <w:t>People's Democratic Republic of Algeria</w:t>
            </w:r>
          </w:p>
        </w:tc>
      </w:tr>
      <w:tr w:rsidR="00F8290F" w:rsidRPr="004B2C27" w:rsidTr="00F8290F">
        <w:tc>
          <w:tcPr>
            <w:tcW w:w="4342" w:type="dxa"/>
          </w:tcPr>
          <w:p w:rsidR="00F8290F" w:rsidRPr="00F8290F" w:rsidRDefault="00F8290F" w:rsidP="00F8290F">
            <w:pPr>
              <w:pStyle w:val="Titre"/>
              <w:jc w:val="left"/>
              <w:rPr>
                <w:rFonts w:ascii="Sakkal Majalla" w:hAnsi="Sakkal Majalla" w:cs="Sakkal Majalla"/>
                <w:sz w:val="22"/>
                <w:szCs w:val="22"/>
                <w:u w:val="none"/>
                <w:rtl/>
              </w:rPr>
            </w:pPr>
            <w:proofErr w:type="gramStart"/>
            <w:r w:rsidRPr="00F8290F">
              <w:rPr>
                <w:rFonts w:ascii="Sakkal Majalla" w:hAnsi="Sakkal Majalla" w:cs="Sakkal Majalla"/>
                <w:sz w:val="22"/>
                <w:szCs w:val="22"/>
                <w:u w:val="none"/>
                <w:rtl/>
              </w:rPr>
              <w:t>وزارة</w:t>
            </w:r>
            <w:proofErr w:type="gramEnd"/>
            <w:r w:rsidRPr="00F8290F">
              <w:rPr>
                <w:rFonts w:ascii="Sakkal Majalla" w:hAnsi="Sakkal Majalla" w:cs="Sakkal Majalla"/>
                <w:sz w:val="22"/>
                <w:szCs w:val="22"/>
                <w:u w:val="none"/>
                <w:rtl/>
              </w:rPr>
              <w:t xml:space="preserve"> التعليم العالي و البحث العلمي</w:t>
            </w:r>
          </w:p>
        </w:tc>
        <w:tc>
          <w:tcPr>
            <w:tcW w:w="2109" w:type="dxa"/>
            <w:vMerge w:val="restart"/>
          </w:tcPr>
          <w:p w:rsidR="00F8290F" w:rsidRDefault="00F8290F" w:rsidP="00F8290F">
            <w:pPr>
              <w:pStyle w:val="Titre"/>
              <w:tabs>
                <w:tab w:val="left" w:pos="3876"/>
              </w:tabs>
              <w:jc w:val="left"/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  <w:r w:rsidRPr="00CB44D5">
              <w:rPr>
                <w:rFonts w:ascii="Sakkal Majalla" w:hAnsi="Sakkal Majalla" w:cs="Sakkal Majalla"/>
                <w:noProof/>
                <w:sz w:val="36"/>
                <w:szCs w:val="36"/>
                <w:u w:val="none"/>
                <w:rtl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-2540</wp:posOffset>
                  </wp:positionV>
                  <wp:extent cx="1244600" cy="969645"/>
                  <wp:effectExtent l="19050" t="0" r="0" b="0"/>
                  <wp:wrapTight wrapText="bothSides">
                    <wp:wrapPolygon edited="0">
                      <wp:start x="-331" y="0"/>
                      <wp:lineTo x="-331" y="21218"/>
                      <wp:lineTo x="21490" y="21218"/>
                      <wp:lineTo x="21490" y="0"/>
                      <wp:lineTo x="-331" y="0"/>
                    </wp:wrapPolygon>
                  </wp:wrapTight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F8290F" w:rsidRPr="004B2C27" w:rsidRDefault="00F8290F" w:rsidP="00F8290F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>Ministry of Higher Education and</w:t>
            </w:r>
          </w:p>
          <w:p w:rsidR="00F8290F" w:rsidRPr="004B2C27" w:rsidRDefault="00F8290F" w:rsidP="00F8290F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>Scientific Research</w:t>
            </w:r>
          </w:p>
        </w:tc>
      </w:tr>
      <w:tr w:rsidR="00F8290F" w:rsidRPr="004B2C27" w:rsidTr="00F8290F">
        <w:tc>
          <w:tcPr>
            <w:tcW w:w="4342" w:type="dxa"/>
          </w:tcPr>
          <w:p w:rsidR="00F8290F" w:rsidRPr="00F8290F" w:rsidRDefault="00F8290F" w:rsidP="00F8290F">
            <w:pPr>
              <w:tabs>
                <w:tab w:val="left" w:pos="1043"/>
                <w:tab w:val="left" w:pos="1185"/>
                <w:tab w:val="left" w:pos="1326"/>
              </w:tabs>
              <w:jc w:val="right"/>
              <w:rPr>
                <w:rFonts w:ascii="Sakkal Majalla" w:hAnsi="Sakkal Majalla" w:cs="Sakkal Majalla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8290F"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  <w:rtl/>
              </w:rPr>
              <w:t>جـامعــة أحمـد درايـة- أدرار</w:t>
            </w:r>
          </w:p>
        </w:tc>
        <w:tc>
          <w:tcPr>
            <w:tcW w:w="2109" w:type="dxa"/>
            <w:vMerge/>
          </w:tcPr>
          <w:p w:rsidR="00F8290F" w:rsidRDefault="00F8290F" w:rsidP="00F8290F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4253" w:type="dxa"/>
          </w:tcPr>
          <w:p w:rsidR="00F8290F" w:rsidRPr="004B2C27" w:rsidRDefault="00F8290F" w:rsidP="00F8290F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>University Ahmed Draia of Adrar</w:t>
            </w:r>
          </w:p>
        </w:tc>
      </w:tr>
      <w:tr w:rsidR="00F8290F" w:rsidRPr="004B2C27" w:rsidTr="00F8290F">
        <w:trPr>
          <w:trHeight w:val="996"/>
        </w:trPr>
        <w:tc>
          <w:tcPr>
            <w:tcW w:w="4342" w:type="dxa"/>
          </w:tcPr>
          <w:p w:rsidR="00F8290F" w:rsidRPr="004B2C27" w:rsidRDefault="00F8290F" w:rsidP="00F8290F">
            <w:pPr>
              <w:tabs>
                <w:tab w:val="left" w:pos="1043"/>
                <w:tab w:val="left" w:pos="1185"/>
                <w:tab w:val="left" w:pos="1326"/>
              </w:tabs>
              <w:bidi/>
              <w:jc w:val="both"/>
              <w:rPr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</w:rPr>
            </w:pPr>
            <w:r w:rsidRPr="004B2C27">
              <w:rPr>
                <w:rStyle w:val="lev"/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  <w:rtl/>
              </w:rPr>
              <w:t>نيابة مديرية الجامعة للتكوين العالي في الطورين</w:t>
            </w:r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</w:t>
            </w:r>
            <w:proofErr w:type="gramStart"/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>الأول</w:t>
            </w:r>
            <w:proofErr w:type="gramEnd"/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والثاني </w:t>
            </w:r>
            <w:r w:rsidRPr="004B2C27">
              <w:rPr>
                <w:rStyle w:val="lev"/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  <w:rtl/>
              </w:rPr>
              <w:t>والتكوين المتواصل والشهادات وكذا التكوين العالي في التدرج</w:t>
            </w:r>
          </w:p>
        </w:tc>
        <w:tc>
          <w:tcPr>
            <w:tcW w:w="2109" w:type="dxa"/>
            <w:vMerge/>
          </w:tcPr>
          <w:p w:rsidR="00F8290F" w:rsidRDefault="00F8290F" w:rsidP="00F8290F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4253" w:type="dxa"/>
          </w:tcPr>
          <w:p w:rsidR="00F8290F" w:rsidRPr="004B2C27" w:rsidRDefault="00F8290F" w:rsidP="00F8290F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Vice-Rector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ate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of Higher Education of 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the First and Second Cycles, the</w:t>
            </w:r>
          </w:p>
          <w:p w:rsidR="00F8290F" w:rsidRPr="004B2C27" w:rsidRDefault="00F8290F" w:rsidP="00F8290F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Continuing Formation and</w:t>
            </w:r>
          </w:p>
          <w:p w:rsidR="00F8290F" w:rsidRPr="004B2C27" w:rsidRDefault="00F8290F" w:rsidP="00F8290F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the Diplomas, and </w:t>
            </w:r>
            <w:r w:rsidRPr="004B2C27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 xml:space="preserve"> 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the Higher</w:t>
            </w:r>
          </w:p>
          <w:p w:rsidR="00F8290F" w:rsidRPr="004B2C27" w:rsidRDefault="00A735C4" w:rsidP="00F8290F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 w:bidi="ar-DZ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.5pt;margin-top:20.6pt;width:515.3pt;height:0;flip:x;z-index:251660288" o:connectortype="straight" strokeweight="1.5pt"/>
              </w:pict>
            </w:r>
            <w:r w:rsidR="00F8290F"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Graduate  Formation</w:t>
            </w:r>
          </w:p>
        </w:tc>
      </w:tr>
    </w:tbl>
    <w:p w:rsidR="00321CD7" w:rsidRPr="00321CD7" w:rsidRDefault="000E1538" w:rsidP="00321CD7">
      <w:pPr>
        <w:tabs>
          <w:tab w:val="left" w:pos="5634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/>
        </w:rPr>
      </w:pPr>
      <w:bookmarkStart w:id="0" w:name="_GoBack"/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استمارة</w:t>
      </w:r>
      <w:proofErr w:type="gramEnd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</w:t>
      </w:r>
      <w:r w:rsidR="00321CD7" w:rsidRPr="00321CD7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طلب</w:t>
      </w:r>
      <w:r w:rsidR="0036015D" w:rsidRPr="00321CD7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</w:t>
      </w:r>
      <w:r w:rsidR="00B51823" w:rsidRPr="00321CD7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إعادة الإدماج</w:t>
      </w:r>
    </w:p>
    <w:bookmarkEnd w:id="0"/>
    <w:p w:rsidR="00321CD7" w:rsidRPr="00321CD7" w:rsidRDefault="00321CD7" w:rsidP="00321CD7">
      <w:pPr>
        <w:tabs>
          <w:tab w:val="left" w:pos="5634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val="fr-FR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321CD7" w:rsidTr="00321CD7">
        <w:tc>
          <w:tcPr>
            <w:tcW w:w="5172" w:type="dxa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16"/>
                <w:szCs w:val="16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اللقب: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............... </w:t>
            </w:r>
          </w:p>
        </w:tc>
        <w:tc>
          <w:tcPr>
            <w:tcW w:w="5172" w:type="dxa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الاسم: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تاريخ الميلاد ومكانه: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</w:t>
            </w:r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رقم الهاتف: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</w:t>
            </w:r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الايمايل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............................................</w:t>
            </w:r>
          </w:p>
        </w:tc>
      </w:tr>
      <w:tr w:rsidR="00321CD7" w:rsidTr="0057484D">
        <w:tc>
          <w:tcPr>
            <w:tcW w:w="10344" w:type="dxa"/>
            <w:gridSpan w:val="2"/>
          </w:tcPr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العنوان الكامل  للإقامة: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...............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</w:p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...............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سنة الحصول على البكالوريا: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</w:p>
        </w:tc>
      </w:tr>
      <w:tr w:rsidR="00321CD7" w:rsidTr="0057484D">
        <w:tc>
          <w:tcPr>
            <w:tcW w:w="10344" w:type="dxa"/>
            <w:gridSpan w:val="2"/>
          </w:tcPr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سنة أخر تسجيل بجامعة أدرار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: 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</w:t>
            </w:r>
          </w:p>
        </w:tc>
      </w:tr>
      <w:tr w:rsidR="000E1538" w:rsidTr="0057484D">
        <w:tc>
          <w:tcPr>
            <w:tcW w:w="10344" w:type="dxa"/>
            <w:gridSpan w:val="2"/>
          </w:tcPr>
          <w:p w:rsidR="000E1538" w:rsidRPr="00321CD7" w:rsidRDefault="000E1538" w:rsidP="002B7692">
            <w:pPr>
              <w:tabs>
                <w:tab w:val="left" w:pos="563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أطلب إعادة التسجيل للسنة الجامعية: </w:t>
            </w:r>
            <w:r w:rsidR="002B769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2025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/</w:t>
            </w:r>
            <w:r w:rsidR="002B769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2026</w:t>
            </w:r>
          </w:p>
        </w:tc>
      </w:tr>
      <w:tr w:rsidR="00321CD7" w:rsidTr="00321CD7">
        <w:tc>
          <w:tcPr>
            <w:tcW w:w="5172" w:type="dxa"/>
          </w:tcPr>
          <w:p w:rsidR="00321CD7" w:rsidRPr="00321CD7" w:rsidRDefault="000E1538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السنة</w:t>
            </w:r>
            <w:r w:rsidR="00321CD7"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</w:t>
            </w:r>
          </w:p>
        </w:tc>
        <w:tc>
          <w:tcPr>
            <w:tcW w:w="5172" w:type="dxa"/>
          </w:tcPr>
          <w:p w:rsidR="00321CD7" w:rsidRPr="00321CD7" w:rsidRDefault="000E1538" w:rsidP="00321CD7">
            <w:pPr>
              <w:tabs>
                <w:tab w:val="left" w:pos="273"/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التخصص</w:t>
            </w:r>
            <w:r w:rsidR="00321CD7"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="00321CD7"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 w:rsid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</w:t>
            </w:r>
          </w:p>
        </w:tc>
      </w:tr>
      <w:tr w:rsidR="00321CD7" w:rsidTr="0057484D">
        <w:tc>
          <w:tcPr>
            <w:tcW w:w="10344" w:type="dxa"/>
            <w:gridSpan w:val="2"/>
          </w:tcPr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أسباب الانقطاع عن الدراسة: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</w:t>
            </w:r>
          </w:p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</w:t>
            </w:r>
          </w:p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</w:p>
          <w:p w:rsid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</w:p>
          <w:p w:rsidR="00321CD7" w:rsidRPr="00321CD7" w:rsidRDefault="00321CD7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 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</w:t>
            </w:r>
            <w:r w:rsidRPr="00321CD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...............</w:t>
            </w:r>
          </w:p>
        </w:tc>
      </w:tr>
      <w:tr w:rsidR="00E23BB0" w:rsidTr="0057484D">
        <w:tc>
          <w:tcPr>
            <w:tcW w:w="10344" w:type="dxa"/>
            <w:gridSpan w:val="2"/>
          </w:tcPr>
          <w:p w:rsidR="00E23BB0" w:rsidRDefault="00E23BB0" w:rsidP="00321CD7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أدرار </w:t>
            </w:r>
            <w:r w:rsidR="000E15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في:</w:t>
            </w:r>
            <w:r w:rsidRPr="00F21FD2">
              <w:rPr>
                <w:rFonts w:ascii="Sakkal Majalla" w:hAnsi="Sakkal Majalla" w:cs="Sakkal Majalla" w:hint="cs"/>
                <w:rtl/>
              </w:rPr>
              <w:t xml:space="preserve">........................................................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           توقيع الطالب المعني بالأمر:</w:t>
            </w:r>
            <w:r w:rsidRPr="00F21FD2">
              <w:rPr>
                <w:rFonts w:ascii="Sakkal Majalla" w:hAnsi="Sakkal Majalla" w:cs="Sakkal Majalla" w:hint="cs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</w:t>
            </w:r>
            <w:r w:rsidRPr="00F21FD2">
              <w:rPr>
                <w:rFonts w:ascii="Sakkal Majalla" w:hAnsi="Sakkal Majalla" w:cs="Sakkal Majalla" w:hint="cs"/>
                <w:rtl/>
              </w:rPr>
              <w:t>.................</w:t>
            </w:r>
          </w:p>
          <w:p w:rsidR="000E1538" w:rsidRPr="00321CD7" w:rsidRDefault="000E1538" w:rsidP="000E1538">
            <w:pPr>
              <w:tabs>
                <w:tab w:val="left" w:pos="5634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E23BB0" w:rsidTr="000E1538">
        <w:trPr>
          <w:trHeight w:val="1692"/>
        </w:trPr>
        <w:tc>
          <w:tcPr>
            <w:tcW w:w="10344" w:type="dxa"/>
            <w:gridSpan w:val="2"/>
          </w:tcPr>
          <w:p w:rsidR="00E23BB0" w:rsidRDefault="00E23BB0" w:rsidP="003F09EC">
            <w:pPr>
              <w:tabs>
                <w:tab w:val="left" w:pos="8013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 w:rsidRPr="00E23BB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رأي ومصادقة </w:t>
            </w:r>
            <w:proofErr w:type="gramStart"/>
            <w:r w:rsidRPr="00E23BB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رئيس</w:t>
            </w:r>
            <w:proofErr w:type="gramEnd"/>
            <w:r w:rsidRPr="00E23BB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الشعبة/التخصص                                                                                                                   رئيس القسم</w:t>
            </w:r>
          </w:p>
        </w:tc>
      </w:tr>
    </w:tbl>
    <w:p w:rsidR="00321CD7" w:rsidRDefault="00321CD7" w:rsidP="002B7692">
      <w:pPr>
        <w:tabs>
          <w:tab w:val="left" w:pos="462"/>
          <w:tab w:val="left" w:pos="5634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val="fr-FR"/>
        </w:rPr>
      </w:pPr>
    </w:p>
    <w:sectPr w:rsidR="00321CD7" w:rsidSect="002B7692">
      <w:footerReference w:type="default" r:id="rId9"/>
      <w:pgSz w:w="11906" w:h="16838" w:code="9"/>
      <w:pgMar w:top="284" w:right="851" w:bottom="142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C4" w:rsidRDefault="00A735C4" w:rsidP="005F5839">
      <w:pPr>
        <w:spacing w:after="0" w:line="240" w:lineRule="auto"/>
      </w:pPr>
      <w:r>
        <w:separator/>
      </w:r>
    </w:p>
  </w:endnote>
  <w:endnote w:type="continuationSeparator" w:id="0">
    <w:p w:rsidR="00A735C4" w:rsidRDefault="00A735C4" w:rsidP="005F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B0" w:rsidRPr="00E23BB0" w:rsidRDefault="00E23BB0" w:rsidP="00E23BB0">
    <w:pPr>
      <w:pBdr>
        <w:top w:val="single" w:sz="4" w:space="1" w:color="auto"/>
      </w:pBd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يتكون </w:t>
    </w: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ملف </w:t>
    </w:r>
    <w:proofErr w:type="gramStart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طلب</w:t>
    </w:r>
    <w:proofErr w:type="gramEnd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إعادة الإدماج من الوثائق التالية: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- طلب إعادة الإدماج يستخرج من البوابة؛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- نسخة من كشف نقاط البكالوريا؛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-  شهادة آخر تسجيل بجامعة أدرار؛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- كشوف نقاط سنة آخر تسجيل بجامعة أدرار؛</w:t>
    </w:r>
  </w:p>
  <w:p w:rsidR="00E23BB0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rtl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              - </w:t>
    </w:r>
    <w:proofErr w:type="gramStart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مبررات</w:t>
    </w:r>
    <w:proofErr w:type="gramEnd"/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 xml:space="preserve"> الانقطاع عن الدراسة.</w:t>
    </w:r>
    <w:r w:rsidRPr="00E23BB0">
      <w:rPr>
        <w:rFonts w:ascii="Sakkal Majalla" w:hAnsi="Sakkal Majalla" w:cs="Sakkal Majalla"/>
        <w:b/>
        <w:bCs/>
        <w:sz w:val="22"/>
        <w:szCs w:val="22"/>
        <w:rtl/>
        <w:lang w:val="fr-FR"/>
      </w:rPr>
      <w:t xml:space="preserve"> </w:t>
    </w:r>
  </w:p>
  <w:p w:rsidR="008D6562" w:rsidRPr="00E23BB0" w:rsidRDefault="00E23BB0" w:rsidP="00E23BB0">
    <w:pPr>
      <w:tabs>
        <w:tab w:val="left" w:pos="462"/>
        <w:tab w:val="left" w:pos="5634"/>
      </w:tabs>
      <w:bidi/>
      <w:spacing w:after="0" w:line="240" w:lineRule="auto"/>
      <w:jc w:val="both"/>
      <w:rPr>
        <w:rFonts w:ascii="Sakkal Majalla" w:hAnsi="Sakkal Majalla" w:cs="Sakkal Majalla"/>
        <w:b/>
        <w:bCs/>
        <w:sz w:val="22"/>
        <w:szCs w:val="22"/>
        <w:lang w:val="fr-FR"/>
      </w:rPr>
    </w:pPr>
    <w:r w:rsidRPr="00E23BB0">
      <w:rPr>
        <w:rFonts w:ascii="Sakkal Majalla" w:hAnsi="Sakkal Majalla" w:cs="Sakkal Majalla" w:hint="cs"/>
        <w:b/>
        <w:bCs/>
        <w:sz w:val="22"/>
        <w:szCs w:val="22"/>
        <w:rtl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C4" w:rsidRDefault="00A735C4" w:rsidP="005F5839">
      <w:pPr>
        <w:spacing w:after="0" w:line="240" w:lineRule="auto"/>
      </w:pPr>
      <w:r>
        <w:separator/>
      </w:r>
    </w:p>
  </w:footnote>
  <w:footnote w:type="continuationSeparator" w:id="0">
    <w:p w:rsidR="00A735C4" w:rsidRDefault="00A735C4" w:rsidP="005F5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76B"/>
    <w:multiLevelType w:val="hybridMultilevel"/>
    <w:tmpl w:val="38A81146"/>
    <w:lvl w:ilvl="0" w:tplc="08F2953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F1287"/>
    <w:multiLevelType w:val="hybridMultilevel"/>
    <w:tmpl w:val="6EB8E894"/>
    <w:lvl w:ilvl="0" w:tplc="B282996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77B"/>
    <w:rsid w:val="00006729"/>
    <w:rsid w:val="00007C5D"/>
    <w:rsid w:val="0001325C"/>
    <w:rsid w:val="00015E0D"/>
    <w:rsid w:val="000200C1"/>
    <w:rsid w:val="00052EE2"/>
    <w:rsid w:val="00073C00"/>
    <w:rsid w:val="000A75EF"/>
    <w:rsid w:val="000B3805"/>
    <w:rsid w:val="000B3BDD"/>
    <w:rsid w:val="000C1214"/>
    <w:rsid w:val="000D4824"/>
    <w:rsid w:val="000D5A11"/>
    <w:rsid w:val="000E1538"/>
    <w:rsid w:val="000E31B2"/>
    <w:rsid w:val="000E4690"/>
    <w:rsid w:val="00107088"/>
    <w:rsid w:val="001128D4"/>
    <w:rsid w:val="00114BD1"/>
    <w:rsid w:val="001260BD"/>
    <w:rsid w:val="001262F5"/>
    <w:rsid w:val="00134DFF"/>
    <w:rsid w:val="00146EA9"/>
    <w:rsid w:val="001608D6"/>
    <w:rsid w:val="001657E0"/>
    <w:rsid w:val="0017053D"/>
    <w:rsid w:val="001779B6"/>
    <w:rsid w:val="00197F7D"/>
    <w:rsid w:val="001A058F"/>
    <w:rsid w:val="001B75CD"/>
    <w:rsid w:val="001D6F22"/>
    <w:rsid w:val="001E1845"/>
    <w:rsid w:val="001E7C8F"/>
    <w:rsid w:val="001F0991"/>
    <w:rsid w:val="001F1AC9"/>
    <w:rsid w:val="001F3060"/>
    <w:rsid w:val="00201AF9"/>
    <w:rsid w:val="00204A80"/>
    <w:rsid w:val="002148B6"/>
    <w:rsid w:val="0021603F"/>
    <w:rsid w:val="00233DF5"/>
    <w:rsid w:val="00247A2D"/>
    <w:rsid w:val="00250520"/>
    <w:rsid w:val="00254FA7"/>
    <w:rsid w:val="00255739"/>
    <w:rsid w:val="00280D79"/>
    <w:rsid w:val="002840EA"/>
    <w:rsid w:val="002A6E5A"/>
    <w:rsid w:val="002B21FA"/>
    <w:rsid w:val="002B6226"/>
    <w:rsid w:val="002B7692"/>
    <w:rsid w:val="002B7DE7"/>
    <w:rsid w:val="002C0D76"/>
    <w:rsid w:val="002C4832"/>
    <w:rsid w:val="002E379B"/>
    <w:rsid w:val="0030037E"/>
    <w:rsid w:val="00305B4E"/>
    <w:rsid w:val="00306586"/>
    <w:rsid w:val="00316BB0"/>
    <w:rsid w:val="00321CD7"/>
    <w:rsid w:val="0034454D"/>
    <w:rsid w:val="00346B40"/>
    <w:rsid w:val="0035068B"/>
    <w:rsid w:val="00351D8D"/>
    <w:rsid w:val="0036015D"/>
    <w:rsid w:val="0036377F"/>
    <w:rsid w:val="00363C0F"/>
    <w:rsid w:val="00391AC5"/>
    <w:rsid w:val="00396FCA"/>
    <w:rsid w:val="003A0746"/>
    <w:rsid w:val="003A7105"/>
    <w:rsid w:val="003B6D1A"/>
    <w:rsid w:val="003E0D97"/>
    <w:rsid w:val="003F09EC"/>
    <w:rsid w:val="003F163D"/>
    <w:rsid w:val="003F707E"/>
    <w:rsid w:val="004073A1"/>
    <w:rsid w:val="004077CF"/>
    <w:rsid w:val="004126CC"/>
    <w:rsid w:val="00414787"/>
    <w:rsid w:val="00424225"/>
    <w:rsid w:val="004420EC"/>
    <w:rsid w:val="004456E1"/>
    <w:rsid w:val="00446B6F"/>
    <w:rsid w:val="00453094"/>
    <w:rsid w:val="00477076"/>
    <w:rsid w:val="004838BA"/>
    <w:rsid w:val="004979AC"/>
    <w:rsid w:val="004A0D42"/>
    <w:rsid w:val="004E79E5"/>
    <w:rsid w:val="004F6743"/>
    <w:rsid w:val="005141A8"/>
    <w:rsid w:val="005142E5"/>
    <w:rsid w:val="0055465E"/>
    <w:rsid w:val="0056749F"/>
    <w:rsid w:val="00571B53"/>
    <w:rsid w:val="0057484D"/>
    <w:rsid w:val="005824D9"/>
    <w:rsid w:val="005847F9"/>
    <w:rsid w:val="00587C2A"/>
    <w:rsid w:val="0059014E"/>
    <w:rsid w:val="005B64D1"/>
    <w:rsid w:val="005E4E69"/>
    <w:rsid w:val="005E55DC"/>
    <w:rsid w:val="005F5839"/>
    <w:rsid w:val="00602E2B"/>
    <w:rsid w:val="00637E73"/>
    <w:rsid w:val="006456B5"/>
    <w:rsid w:val="00662E3E"/>
    <w:rsid w:val="00664DC0"/>
    <w:rsid w:val="0067645D"/>
    <w:rsid w:val="006771B4"/>
    <w:rsid w:val="006A26F8"/>
    <w:rsid w:val="006A677B"/>
    <w:rsid w:val="006B1CF7"/>
    <w:rsid w:val="006E28DC"/>
    <w:rsid w:val="006F1DBD"/>
    <w:rsid w:val="00700DDD"/>
    <w:rsid w:val="007030D1"/>
    <w:rsid w:val="0072123E"/>
    <w:rsid w:val="007514A0"/>
    <w:rsid w:val="007520E7"/>
    <w:rsid w:val="007745DB"/>
    <w:rsid w:val="007751CA"/>
    <w:rsid w:val="00786943"/>
    <w:rsid w:val="00793787"/>
    <w:rsid w:val="007954C4"/>
    <w:rsid w:val="007B1E81"/>
    <w:rsid w:val="007B258F"/>
    <w:rsid w:val="007B796E"/>
    <w:rsid w:val="007C201D"/>
    <w:rsid w:val="007C2409"/>
    <w:rsid w:val="007C3088"/>
    <w:rsid w:val="00807E8E"/>
    <w:rsid w:val="00811C27"/>
    <w:rsid w:val="00811DC8"/>
    <w:rsid w:val="00826037"/>
    <w:rsid w:val="00843156"/>
    <w:rsid w:val="00844248"/>
    <w:rsid w:val="00856246"/>
    <w:rsid w:val="00861B24"/>
    <w:rsid w:val="0087582C"/>
    <w:rsid w:val="0087595B"/>
    <w:rsid w:val="00881B8F"/>
    <w:rsid w:val="00886093"/>
    <w:rsid w:val="00890D07"/>
    <w:rsid w:val="00893A02"/>
    <w:rsid w:val="0089460B"/>
    <w:rsid w:val="008B7C65"/>
    <w:rsid w:val="008C2FFA"/>
    <w:rsid w:val="008D6562"/>
    <w:rsid w:val="008D788F"/>
    <w:rsid w:val="008D7EA9"/>
    <w:rsid w:val="008E2068"/>
    <w:rsid w:val="008F6A8C"/>
    <w:rsid w:val="009041EE"/>
    <w:rsid w:val="00906D20"/>
    <w:rsid w:val="009120B2"/>
    <w:rsid w:val="00914EE6"/>
    <w:rsid w:val="0092000A"/>
    <w:rsid w:val="00921DA3"/>
    <w:rsid w:val="009261B6"/>
    <w:rsid w:val="0095270D"/>
    <w:rsid w:val="0095546D"/>
    <w:rsid w:val="00955807"/>
    <w:rsid w:val="009577DC"/>
    <w:rsid w:val="00972AAD"/>
    <w:rsid w:val="00980356"/>
    <w:rsid w:val="009832C3"/>
    <w:rsid w:val="00984B75"/>
    <w:rsid w:val="009A4F7F"/>
    <w:rsid w:val="009B01F0"/>
    <w:rsid w:val="009D7E63"/>
    <w:rsid w:val="009E4580"/>
    <w:rsid w:val="00A00410"/>
    <w:rsid w:val="00A03962"/>
    <w:rsid w:val="00A22657"/>
    <w:rsid w:val="00A22E6B"/>
    <w:rsid w:val="00A26776"/>
    <w:rsid w:val="00A353D6"/>
    <w:rsid w:val="00A41D21"/>
    <w:rsid w:val="00A56115"/>
    <w:rsid w:val="00A6763B"/>
    <w:rsid w:val="00A703E3"/>
    <w:rsid w:val="00A70B8D"/>
    <w:rsid w:val="00A735C4"/>
    <w:rsid w:val="00A75B86"/>
    <w:rsid w:val="00A85265"/>
    <w:rsid w:val="00A90ECC"/>
    <w:rsid w:val="00A918DA"/>
    <w:rsid w:val="00AA7C78"/>
    <w:rsid w:val="00AB0DC8"/>
    <w:rsid w:val="00AB55D8"/>
    <w:rsid w:val="00AC10B9"/>
    <w:rsid w:val="00AF0003"/>
    <w:rsid w:val="00AF0A69"/>
    <w:rsid w:val="00AF10B9"/>
    <w:rsid w:val="00B0463D"/>
    <w:rsid w:val="00B05FC9"/>
    <w:rsid w:val="00B1147D"/>
    <w:rsid w:val="00B16467"/>
    <w:rsid w:val="00B33946"/>
    <w:rsid w:val="00B41E89"/>
    <w:rsid w:val="00B51823"/>
    <w:rsid w:val="00B633F6"/>
    <w:rsid w:val="00B745A8"/>
    <w:rsid w:val="00B82705"/>
    <w:rsid w:val="00B9661A"/>
    <w:rsid w:val="00BA3538"/>
    <w:rsid w:val="00BB277B"/>
    <w:rsid w:val="00BC1BC0"/>
    <w:rsid w:val="00BC233E"/>
    <w:rsid w:val="00BC632F"/>
    <w:rsid w:val="00BD2919"/>
    <w:rsid w:val="00BE50DA"/>
    <w:rsid w:val="00BF0721"/>
    <w:rsid w:val="00C01C8E"/>
    <w:rsid w:val="00C069AB"/>
    <w:rsid w:val="00C118FC"/>
    <w:rsid w:val="00C16CD4"/>
    <w:rsid w:val="00C2328B"/>
    <w:rsid w:val="00C33371"/>
    <w:rsid w:val="00C624E9"/>
    <w:rsid w:val="00C72CFC"/>
    <w:rsid w:val="00C836E3"/>
    <w:rsid w:val="00CA0408"/>
    <w:rsid w:val="00CB19A4"/>
    <w:rsid w:val="00CD7675"/>
    <w:rsid w:val="00CE0C6C"/>
    <w:rsid w:val="00CE640C"/>
    <w:rsid w:val="00CE740C"/>
    <w:rsid w:val="00CF0F71"/>
    <w:rsid w:val="00CF3F4B"/>
    <w:rsid w:val="00D15ABE"/>
    <w:rsid w:val="00D22655"/>
    <w:rsid w:val="00D25192"/>
    <w:rsid w:val="00D2708F"/>
    <w:rsid w:val="00D4240E"/>
    <w:rsid w:val="00D45C2E"/>
    <w:rsid w:val="00D54557"/>
    <w:rsid w:val="00D55E90"/>
    <w:rsid w:val="00D65C99"/>
    <w:rsid w:val="00D7231F"/>
    <w:rsid w:val="00D7390A"/>
    <w:rsid w:val="00D76ABC"/>
    <w:rsid w:val="00D812A3"/>
    <w:rsid w:val="00D90FD8"/>
    <w:rsid w:val="00D939F2"/>
    <w:rsid w:val="00D970D1"/>
    <w:rsid w:val="00DB0083"/>
    <w:rsid w:val="00DB72D6"/>
    <w:rsid w:val="00DD79D3"/>
    <w:rsid w:val="00DD7A04"/>
    <w:rsid w:val="00DE2ADD"/>
    <w:rsid w:val="00DE2B39"/>
    <w:rsid w:val="00DE4ED2"/>
    <w:rsid w:val="00DE654D"/>
    <w:rsid w:val="00DF4BEB"/>
    <w:rsid w:val="00E121E0"/>
    <w:rsid w:val="00E14FE4"/>
    <w:rsid w:val="00E23A5F"/>
    <w:rsid w:val="00E23BB0"/>
    <w:rsid w:val="00E3497E"/>
    <w:rsid w:val="00E371B3"/>
    <w:rsid w:val="00E409A2"/>
    <w:rsid w:val="00E42C18"/>
    <w:rsid w:val="00E4543E"/>
    <w:rsid w:val="00E52A91"/>
    <w:rsid w:val="00E604EF"/>
    <w:rsid w:val="00E61AD7"/>
    <w:rsid w:val="00E768F6"/>
    <w:rsid w:val="00EB36D9"/>
    <w:rsid w:val="00EB5925"/>
    <w:rsid w:val="00EF73C7"/>
    <w:rsid w:val="00F02311"/>
    <w:rsid w:val="00F13CE6"/>
    <w:rsid w:val="00F31562"/>
    <w:rsid w:val="00F45AE5"/>
    <w:rsid w:val="00F560FB"/>
    <w:rsid w:val="00F57F33"/>
    <w:rsid w:val="00F8290F"/>
    <w:rsid w:val="00F97BF5"/>
    <w:rsid w:val="00FB29F6"/>
    <w:rsid w:val="00FD1427"/>
    <w:rsid w:val="00FD1938"/>
    <w:rsid w:val="00FD30DE"/>
    <w:rsid w:val="00FD5C6E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40"/>
    <w:rPr>
      <w:lang w:val="en-GB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77B"/>
    <w:rPr>
      <w:rFonts w:ascii="Tahoma" w:hAnsi="Tahoma" w:cs="Tahoma"/>
      <w:sz w:val="16"/>
      <w:szCs w:val="16"/>
      <w:lang w:val="en-GB" w:bidi="ar-DZ"/>
    </w:rPr>
  </w:style>
  <w:style w:type="table" w:styleId="Grilledutableau">
    <w:name w:val="Table Grid"/>
    <w:basedOn w:val="TableauNormal"/>
    <w:uiPriority w:val="59"/>
    <w:rsid w:val="00BB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F5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839"/>
    <w:rPr>
      <w:lang w:val="en-GB" w:bidi="ar-DZ"/>
    </w:rPr>
  </w:style>
  <w:style w:type="paragraph" w:styleId="Pieddepage">
    <w:name w:val="footer"/>
    <w:basedOn w:val="Normal"/>
    <w:link w:val="PieddepageCar"/>
    <w:uiPriority w:val="99"/>
    <w:unhideWhenUsed/>
    <w:rsid w:val="005F5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839"/>
    <w:rPr>
      <w:lang w:val="en-GB" w:bidi="ar-DZ"/>
    </w:rPr>
  </w:style>
  <w:style w:type="character" w:styleId="Lienhypertexte">
    <w:name w:val="Hyperlink"/>
    <w:basedOn w:val="Policepardfaut"/>
    <w:uiPriority w:val="99"/>
    <w:unhideWhenUsed/>
    <w:rsid w:val="007030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06586"/>
    <w:pPr>
      <w:ind w:left="720"/>
      <w:contextualSpacing/>
    </w:pPr>
  </w:style>
  <w:style w:type="paragraph" w:styleId="Titre">
    <w:name w:val="Title"/>
    <w:basedOn w:val="Normal"/>
    <w:link w:val="TitreCar"/>
    <w:qFormat/>
    <w:rsid w:val="00F8290F"/>
    <w:pPr>
      <w:bidi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32"/>
      <w:u w:val="words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8290F"/>
    <w:rPr>
      <w:rFonts w:ascii="Times New Roman" w:eastAsia="Times New Roman" w:hAnsi="Times New Roman"/>
      <w:b/>
      <w:bCs/>
      <w:sz w:val="20"/>
      <w:szCs w:val="32"/>
      <w:u w:val="words"/>
      <w:lang w:eastAsia="fr-FR"/>
    </w:rPr>
  </w:style>
  <w:style w:type="character" w:styleId="lev">
    <w:name w:val="Strong"/>
    <w:basedOn w:val="Policepardfaut"/>
    <w:uiPriority w:val="22"/>
    <w:qFormat/>
    <w:rsid w:val="00F8290F"/>
    <w:rPr>
      <w:b/>
      <w:bCs/>
    </w:rPr>
  </w:style>
  <w:style w:type="paragraph" w:customStyle="1" w:styleId="yiv3468342626msonormal">
    <w:name w:val="yiv3468342626msonormal"/>
    <w:basedOn w:val="Normal"/>
    <w:rsid w:val="00F8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</cp:lastModifiedBy>
  <cp:revision>6</cp:revision>
  <cp:lastPrinted>2021-09-13T16:22:00Z</cp:lastPrinted>
  <dcterms:created xsi:type="dcterms:W3CDTF">2020-11-24T10:48:00Z</dcterms:created>
  <dcterms:modified xsi:type="dcterms:W3CDTF">2025-08-14T12:44:00Z</dcterms:modified>
</cp:coreProperties>
</file>