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6" w:rsidRPr="00F002B6" w:rsidRDefault="00F002B6" w:rsidP="00F002B6">
      <w:pPr>
        <w:bidi w:val="0"/>
        <w:spacing w:after="0" w:line="240" w:lineRule="auto"/>
        <w:ind w:left="424" w:firstLine="142"/>
        <w:jc w:val="center"/>
        <w:rPr>
          <w:rFonts w:ascii="Times New Roman" w:eastAsia="Calibri" w:hAnsi="Times New Roman" w:cs="Traditional Arabic"/>
          <w:b/>
          <w:bCs/>
          <w:sz w:val="48"/>
          <w:szCs w:val="48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48"/>
          <w:szCs w:val="48"/>
          <w:rtl/>
          <w:lang w:bidi="ar-DZ"/>
        </w:rPr>
        <w:t>الجمهوريــة الجزائريــة الديمقراطيــة الشعبيــة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Calibri" w:hAnsi="Times New Roman" w:cs="Traditional Arabic"/>
          <w:b/>
          <w:bCs/>
          <w:sz w:val="48"/>
          <w:szCs w:val="48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48"/>
          <w:szCs w:val="48"/>
          <w:rtl/>
          <w:lang w:bidi="ar-DZ"/>
        </w:rPr>
        <w:t>وزارة التعليم العالي والبحث العلمي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Calibri" w:hAnsi="Times New Roman" w:cs="Traditional Arabic"/>
          <w:b/>
          <w:bCs/>
          <w:sz w:val="32"/>
          <w:szCs w:val="32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48"/>
          <w:szCs w:val="48"/>
          <w:rtl/>
          <w:lang w:bidi="ar-DZ"/>
        </w:rPr>
        <w:t>جامعة أدرار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Calibri" w:hAnsi="Times New Roman" w:cs="Traditional Arabic"/>
          <w:b/>
          <w:bCs/>
          <w:sz w:val="32"/>
          <w:szCs w:val="32"/>
          <w:rtl/>
          <w:lang w:bidi="ar-DZ"/>
        </w:rPr>
      </w:pPr>
    </w:p>
    <w:p w:rsidR="00F002B6" w:rsidRPr="00F002B6" w:rsidRDefault="00F002B6" w:rsidP="00F002B6">
      <w:pPr>
        <w:spacing w:after="200" w:line="240" w:lineRule="auto"/>
        <w:jc w:val="both"/>
        <w:rPr>
          <w:rFonts w:ascii="Times New Roman" w:eastAsia="Calibri" w:hAnsi="Times New Roman" w:cs="Times New Roman"/>
          <w:rtl/>
          <w:lang w:bidi="ar-DZ"/>
        </w:rPr>
      </w:pPr>
    </w:p>
    <w:p w:rsidR="00F002B6" w:rsidRPr="00F002B6" w:rsidRDefault="00F002B6" w:rsidP="00F002B6">
      <w:pPr>
        <w:spacing w:after="200" w:line="240" w:lineRule="auto"/>
        <w:jc w:val="center"/>
        <w:rPr>
          <w:rFonts w:ascii="Times New Roman" w:eastAsia="Calibri" w:hAnsi="Times New Roman" w:cs="Andalus"/>
          <w:sz w:val="96"/>
          <w:szCs w:val="96"/>
          <w:rtl/>
          <w:lang w:bidi="ar-DZ"/>
        </w:rPr>
      </w:pPr>
      <w:r w:rsidRPr="00F002B6">
        <w:rPr>
          <w:rFonts w:ascii="Times New Roman" w:eastAsia="Calibri" w:hAnsi="Times New Roman" w:cs="Andalus" w:hint="cs"/>
          <w:sz w:val="96"/>
          <w:szCs w:val="96"/>
          <w:rtl/>
          <w:lang w:bidi="ar-DZ"/>
        </w:rPr>
        <w:t>اتفاقية</w:t>
      </w:r>
    </w:p>
    <w:p w:rsidR="00F002B6" w:rsidRPr="00F002B6" w:rsidRDefault="00F002B6" w:rsidP="00F002B6">
      <w:pPr>
        <w:spacing w:after="200" w:line="240" w:lineRule="auto"/>
        <w:jc w:val="both"/>
        <w:rPr>
          <w:rFonts w:ascii="Times New Roman" w:eastAsia="Calibri" w:hAnsi="Times New Roman" w:cs="Traditional Arabic"/>
          <w:b/>
          <w:bCs/>
          <w:sz w:val="52"/>
          <w:szCs w:val="52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52"/>
          <w:szCs w:val="52"/>
          <w:rtl/>
          <w:lang w:bidi="ar-DZ"/>
        </w:rPr>
        <w:t xml:space="preserve">بيـن: </w:t>
      </w:r>
    </w:p>
    <w:p w:rsidR="00F002B6" w:rsidRPr="00F002B6" w:rsidRDefault="00F002B6" w:rsidP="00F002B6">
      <w:pPr>
        <w:spacing w:after="0" w:line="240" w:lineRule="auto"/>
        <w:ind w:left="566"/>
        <w:rPr>
          <w:rFonts w:ascii="Times New Roman" w:eastAsia="Calibri" w:hAnsi="Times New Roman" w:cs="Traditional Arabic"/>
          <w:b/>
          <w:bCs/>
          <w:sz w:val="36"/>
          <w:szCs w:val="36"/>
          <w:rtl/>
          <w:lang w:bidi="ar-DZ"/>
        </w:rPr>
      </w:pPr>
    </w:p>
    <w:p w:rsidR="00F002B6" w:rsidRPr="00F002B6" w:rsidRDefault="00F002B6" w:rsidP="00F002B6">
      <w:pPr>
        <w:spacing w:after="0" w:line="240" w:lineRule="auto"/>
        <w:rPr>
          <w:rFonts w:ascii="Times New Roman" w:eastAsia="Calibri" w:hAnsi="Times New Roman" w:cs="Traditional Arabic" w:hint="cs"/>
          <w:b/>
          <w:bCs/>
          <w:sz w:val="48"/>
          <w:szCs w:val="48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48"/>
          <w:szCs w:val="48"/>
          <w:rtl/>
          <w:lang w:bidi="ar-DZ"/>
        </w:rPr>
        <w:t xml:space="preserve">      جامعــة أدرار ممثلة من طرف الأستاذ الدكتور: بن عمر محمد الامين</w:t>
      </w:r>
    </w:p>
    <w:p w:rsidR="00F002B6" w:rsidRPr="00F002B6" w:rsidRDefault="00F002B6" w:rsidP="00F002B6">
      <w:pPr>
        <w:spacing w:after="0" w:line="240" w:lineRule="auto"/>
        <w:rPr>
          <w:rFonts w:ascii="Times New Roman" w:eastAsia="Calibri" w:hAnsi="Times New Roman" w:cs="Traditional Arabic"/>
          <w:b/>
          <w:bCs/>
          <w:sz w:val="52"/>
          <w:szCs w:val="52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52"/>
          <w:szCs w:val="52"/>
          <w:rtl/>
          <w:lang w:bidi="ar-DZ"/>
        </w:rPr>
        <w:t xml:space="preserve">                                   من جهـة </w:t>
      </w:r>
    </w:p>
    <w:p w:rsidR="00F002B6" w:rsidRPr="00F002B6" w:rsidRDefault="00F002B6" w:rsidP="00F002B6">
      <w:pPr>
        <w:spacing w:after="0" w:line="240" w:lineRule="auto"/>
        <w:jc w:val="center"/>
        <w:rPr>
          <w:rFonts w:ascii="Times New Roman" w:eastAsia="Calibri" w:hAnsi="Times New Roman" w:cs="Traditional Arabic"/>
          <w:b/>
          <w:bCs/>
          <w:sz w:val="44"/>
          <w:szCs w:val="44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44"/>
          <w:szCs w:val="44"/>
          <w:rtl/>
          <w:lang w:bidi="ar-DZ"/>
        </w:rPr>
        <w:t xml:space="preserve">..........................................  الذي يمثله السيد: ......................      </w:t>
      </w:r>
    </w:p>
    <w:p w:rsidR="00F002B6" w:rsidRPr="00F002B6" w:rsidRDefault="00F002B6" w:rsidP="00F002B6">
      <w:pPr>
        <w:spacing w:after="200" w:line="240" w:lineRule="auto"/>
        <w:jc w:val="center"/>
        <w:rPr>
          <w:rFonts w:ascii="Times New Roman" w:eastAsia="Calibri" w:hAnsi="Times New Roman" w:cs="Traditional Arabic"/>
          <w:b/>
          <w:bCs/>
          <w:sz w:val="52"/>
          <w:szCs w:val="52"/>
          <w:rtl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52"/>
          <w:szCs w:val="52"/>
          <w:rtl/>
          <w:lang w:bidi="ar-DZ"/>
        </w:rPr>
        <w:t xml:space="preserve">من جهة أخرى </w:t>
      </w:r>
    </w:p>
    <w:p w:rsidR="00F002B6" w:rsidRPr="00F002B6" w:rsidRDefault="00F002B6" w:rsidP="00F002B6">
      <w:pPr>
        <w:spacing w:after="200" w:line="240" w:lineRule="auto"/>
        <w:rPr>
          <w:rFonts w:ascii="Times New Roman" w:eastAsia="Calibri" w:hAnsi="Times New Roman" w:cs="Traditional Arabic"/>
          <w:b/>
          <w:bCs/>
          <w:sz w:val="32"/>
          <w:szCs w:val="32"/>
          <w:u w:val="single"/>
          <w:rtl/>
          <w:lang w:bidi="ar-DZ"/>
        </w:rPr>
      </w:pPr>
    </w:p>
    <w:p w:rsidR="00F002B6" w:rsidRPr="00F002B6" w:rsidRDefault="00F002B6" w:rsidP="00F002B6">
      <w:pPr>
        <w:spacing w:after="200" w:line="240" w:lineRule="auto"/>
        <w:rPr>
          <w:rFonts w:ascii="Times New Roman" w:eastAsia="Calibri" w:hAnsi="Times New Roman" w:cs="Traditional Arabic"/>
          <w:b/>
          <w:bCs/>
          <w:sz w:val="52"/>
          <w:szCs w:val="52"/>
          <w:u w:val="single"/>
          <w:lang w:bidi="ar-DZ"/>
        </w:rPr>
      </w:pPr>
      <w:r w:rsidRPr="00F002B6">
        <w:rPr>
          <w:rFonts w:ascii="Times New Roman" w:eastAsia="Calibri" w:hAnsi="Times New Roman" w:cs="Traditional Arabic" w:hint="cs"/>
          <w:b/>
          <w:bCs/>
          <w:sz w:val="52"/>
          <w:szCs w:val="52"/>
          <w:u w:val="single"/>
          <w:rtl/>
          <w:lang w:bidi="ar-DZ"/>
        </w:rPr>
        <w:t xml:space="preserve">اتفقنا على ما يلي </w:t>
      </w: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 w:hint="cs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 w:hint="cs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 w:hint="cs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 w:hint="cs"/>
          <w:sz w:val="28"/>
          <w:szCs w:val="28"/>
          <w:rtl/>
          <w:lang w:bidi="ar-DZ"/>
        </w:rPr>
      </w:pPr>
    </w:p>
    <w:p w:rsidR="00F002B6" w:rsidRPr="00F002B6" w:rsidRDefault="00F002B6" w:rsidP="00F002B6">
      <w:pPr>
        <w:spacing w:after="0" w:line="276" w:lineRule="auto"/>
        <w:jc w:val="both"/>
        <w:rPr>
          <w:rFonts w:ascii="Times New Roman" w:eastAsia="Calibri" w:hAnsi="Times New Roman" w:cs="Simplified Arabic" w:hint="cs"/>
          <w:sz w:val="28"/>
          <w:szCs w:val="28"/>
          <w:rtl/>
          <w:lang w:bidi="ar-DZ"/>
        </w:rPr>
      </w:pPr>
    </w:p>
    <w:p w:rsidR="00F002B6" w:rsidRPr="00F002B6" w:rsidRDefault="00F002B6" w:rsidP="00C24879">
      <w:pPr>
        <w:spacing w:after="0" w:line="276" w:lineRule="auto"/>
        <w:jc w:val="both"/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DZ"/>
        </w:rPr>
        <w:lastRenderedPageBreak/>
        <w:t>الم</w:t>
      </w:r>
      <w:r w:rsidRPr="00F002B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bidi="ar-DZ"/>
        </w:rPr>
        <w:t>ــــ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DZ"/>
        </w:rPr>
        <w:t>ادة الاولى</w:t>
      </w:r>
      <w:r w:rsidRPr="00F002B6">
        <w:rPr>
          <w:rFonts w:ascii="Simplified Arabic" w:eastAsia="Calibri" w:hAnsi="Simplified Arabic" w:cs="Simplified Arabic"/>
          <w:sz w:val="36"/>
          <w:szCs w:val="36"/>
          <w:rtl/>
          <w:lang w:bidi="ar-DZ"/>
        </w:rPr>
        <w:t>: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تتعهـد جـامعـة أدرار بتنظيـم</w:t>
      </w:r>
      <w:r w:rsidRPr="00F002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لصالح </w:t>
      </w:r>
      <w:r w:rsidRPr="00F002B6">
        <w:rPr>
          <w:rFonts w:ascii="Simplified Arabic" w:eastAsia="Calibri" w:hAnsi="Simplified Arabic" w:cs="Simplified Arabic"/>
          <w:sz w:val="28"/>
          <w:szCs w:val="28"/>
          <w:lang w:bidi="ar-DZ"/>
        </w:rPr>
        <w:t>………</w:t>
      </w:r>
      <w:r w:rsidRPr="00F002B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........................</w:t>
      </w:r>
      <w:r w:rsidRPr="00F002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مسابقة على أساس </w:t>
      </w:r>
      <w:r w:rsidR="00D61BD8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الاختبار</w:t>
      </w:r>
      <w:r w:rsidR="00C24879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للالتحاق بالرتب التالية:</w:t>
      </w:r>
      <w:r w:rsidRPr="00F002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.................</w:t>
      </w:r>
      <w:r w:rsidRPr="00F002B6">
        <w:rPr>
          <w:rFonts w:ascii="Simplified Arabic" w:eastAsia="Calibri" w:hAnsi="Simplified Arabic" w:cs="Simplified Arabic"/>
          <w:sz w:val="28"/>
          <w:szCs w:val="28"/>
          <w:lang w:bidi="ar-DZ"/>
        </w:rPr>
        <w:t>............</w:t>
      </w:r>
      <w:r w:rsidRPr="00F002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................................</w:t>
      </w:r>
    </w:p>
    <w:p w:rsidR="00F002B6" w:rsidRPr="00F002B6" w:rsidRDefault="00F002B6" w:rsidP="00A01AC4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</w:pPr>
      <w:r w:rsidRPr="00F002B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الثان</w:t>
      </w:r>
      <w:r w:rsidRPr="00F002B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val="fr-FR" w:eastAsia="fr-FR" w:bidi="ar-DZ"/>
        </w:rPr>
        <w:t>ـــ</w:t>
      </w:r>
      <w:r w:rsidRPr="00F002B6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FR" w:eastAsia="fr-FR" w:bidi="ar-DZ"/>
        </w:rPr>
        <w:t>ية:</w:t>
      </w:r>
      <w:r w:rsidRPr="00F002B6"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val="fr-FR" w:eastAsia="fr-FR" w:bidi="ar-DZ"/>
        </w:rPr>
        <w:t xml:space="preserve"> 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ينظم المسابقة على أساس </w:t>
      </w:r>
      <w:r w:rsidR="00D61BD8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الاختبار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</w:t>
      </w:r>
      <w:r w:rsidR="00A01AC4"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للالتحاق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بالرتب المذكورة في المادة الأولى أعلاه يوم: 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lang w:val="fr-FR" w:eastAsia="fr-FR" w:bidi="ar-DZ"/>
        </w:rPr>
        <w:t xml:space="preserve"> </w:t>
      </w:r>
      <w:r w:rsidRPr="00F002B6">
        <w:rPr>
          <w:rFonts w:ascii="Simplified Arabic" w:eastAsia="Calibri" w:hAnsi="Simplified Arabic" w:cs="Simplified Arabic" w:hint="cs"/>
          <w:b/>
          <w:bCs/>
          <w:sz w:val="24"/>
          <w:szCs w:val="28"/>
          <w:rtl/>
          <w:lang w:val="fr-FR" w:eastAsia="fr-FR" w:bidi="ar-DZ"/>
        </w:rPr>
        <w:t>27/02/2025</w:t>
      </w:r>
    </w:p>
    <w:p w:rsidR="00F002B6" w:rsidRPr="00F002B6" w:rsidRDefault="00F002B6" w:rsidP="00D61BD8">
      <w:pPr>
        <w:spacing w:after="0" w:line="276" w:lineRule="auto"/>
        <w:jc w:val="both"/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الثالث</w:t>
      </w:r>
      <w:r w:rsidRPr="00F002B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fr-FR" w:eastAsia="fr-FR" w:bidi="ar-DZ"/>
        </w:rPr>
        <w:t>ــــ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ة: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تقدر تكاليف المشاركة في </w:t>
      </w:r>
      <w:r w:rsidR="00D61BD8"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الامتحان</w:t>
      </w:r>
      <w:r w:rsidR="00D61BD8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على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</w:t>
      </w:r>
      <w:r w:rsidR="00D61BD8"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أساس </w:t>
      </w:r>
      <w:r w:rsidR="00D61BD8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الاختبار</w:t>
      </w:r>
      <w:r w:rsidR="00D61BD8"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بـ </w:t>
      </w:r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  <w:t>الفين وخمسمائة (2500 دج) دينار جزائري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عن كل مترشح شارك فعلياً ومقيد اسمه في محضر اللجنة التقنية المكلفة بالدراسة المسبقة لملفات المترشحين في الرتبة المعنية، طبقاً للقرار الوزاري المشترك المؤرخ في </w:t>
      </w:r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  <w:t xml:space="preserve">15 </w:t>
      </w:r>
      <w:proofErr w:type="spellStart"/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  <w:t>أفريل</w:t>
      </w:r>
      <w:proofErr w:type="spellEnd"/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  <w:t xml:space="preserve"> 2009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المحدد لمبالغ أداء الخدمات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. </w:t>
      </w:r>
    </w:p>
    <w:p w:rsidR="00F002B6" w:rsidRPr="00F002B6" w:rsidRDefault="00F002B6" w:rsidP="00D11DB1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ت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دفع تكاليف تنظيم 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val="fr-FR" w:eastAsia="fr-FR" w:bidi="ar-DZ"/>
        </w:rPr>
        <w:t>الامتحان</w:t>
      </w:r>
      <w:r w:rsidR="00D11DB1">
        <w:rPr>
          <w:rFonts w:ascii="Simplified Arabic" w:eastAsia="Calibri" w:hAnsi="Simplified Arabic" w:cs="Simplified Arabic" w:hint="cs"/>
          <w:sz w:val="28"/>
          <w:szCs w:val="28"/>
          <w:rtl/>
          <w:lang w:val="fr-FR" w:eastAsia="fr-FR" w:bidi="ar-DZ"/>
        </w:rPr>
        <w:t xml:space="preserve"> على أساس الاختبار</w:t>
      </w:r>
      <w:bookmarkStart w:id="0" w:name="_GoBack"/>
      <w:bookmarkEnd w:id="0"/>
      <w:r w:rsidRPr="00F002B6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val="fr-FR" w:eastAsia="fr-FR" w:bidi="ar-DZ"/>
        </w:rPr>
        <w:t xml:space="preserve"> </w:t>
      </w:r>
      <w:r w:rsidRPr="00F002B6">
        <w:rPr>
          <w:rFonts w:ascii="Simplified Arabic" w:eastAsia="Times New Roman" w:hAnsi="Simplified Arabic" w:cs="Simplified Arabic"/>
          <w:sz w:val="28"/>
          <w:szCs w:val="28"/>
          <w:rtl/>
          <w:lang w:val="fr-FR" w:eastAsia="fr-FR" w:bidi="ar-DZ"/>
        </w:rPr>
        <w:t>بواسطة حوالة دفعة واحدة الى الحساب المذكور أدناه</w:t>
      </w:r>
      <w:r w:rsidRPr="00F002B6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val="fr-FR" w:eastAsia="fr-FR" w:bidi="ar-DZ"/>
        </w:rPr>
        <w:t>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24"/>
          <w:szCs w:val="28"/>
          <w:rtl/>
          <w:lang w:val="fr-FR" w:eastAsia="fr-FR" w:bidi="ar-DZ"/>
        </w:rPr>
        <w:t xml:space="preserve">حساب الخزينة بأدرار: 72/ 008010011010000190. 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الراب</w:t>
      </w:r>
      <w:r w:rsidRPr="00F002B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fr-FR" w:eastAsia="fr-FR" w:bidi="ar-DZ"/>
        </w:rPr>
        <w:t>ــــــ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عة: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تتعهد جامعة أدرار بتنظيم سير الاختبارات الكتابية للامتحان إلى غاية الإعلان عن النتائج.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DZ"/>
        </w:rPr>
        <w:t>المادة الخامسة: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F002B6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يتعهد </w:t>
      </w:r>
      <w:r w:rsidRPr="00F002B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</w:t>
      </w:r>
    </w:p>
    <w:p w:rsidR="00F002B6" w:rsidRPr="00F002B6" w:rsidRDefault="00F002B6" w:rsidP="00500498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الممثلة من طرف السيد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: ......</w:t>
      </w:r>
      <w:r w:rsidRPr="00F002B6">
        <w:rPr>
          <w:rFonts w:ascii="Simplified Arabic" w:eastAsia="Calibri" w:hAnsi="Simplified Arabic" w:cs="Simplified Arabic" w:hint="cs"/>
          <w:b/>
          <w:bCs/>
          <w:sz w:val="24"/>
          <w:szCs w:val="28"/>
          <w:rtl/>
          <w:lang w:val="fr-FR" w:eastAsia="fr-FR" w:bidi="ar-DZ"/>
        </w:rPr>
        <w:t>.............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بدفع المبالغ المستحقة لجامعة أدرار في الآجال المذكورة في المادة الثالثة أعلاه بعد استلامها فاتورة تتضمن تكاليف المشاركة في </w:t>
      </w:r>
      <w:r w:rsidR="00D36063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المسابقة على</w:t>
      </w:r>
      <w:r w:rsidR="00500498"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أساس </w:t>
      </w:r>
      <w:r w:rsidR="00500498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>الاختبار</w:t>
      </w:r>
      <w:r w:rsidR="00500498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DZ"/>
        </w:rPr>
        <w:t>المادة السادسة: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يصرح الطرفان بموطنهما القانوني كالآتي:</w:t>
      </w:r>
    </w:p>
    <w:p w:rsidR="00F002B6" w:rsidRPr="00F002B6" w:rsidRDefault="00F002B6" w:rsidP="00F002B6">
      <w:pPr>
        <w:numPr>
          <w:ilvl w:val="0"/>
          <w:numId w:val="1"/>
        </w:numPr>
        <w:spacing w:after="200" w:line="276" w:lineRule="auto"/>
        <w:ind w:left="424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  <w:r w:rsidRPr="00F002B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..............................</w:t>
      </w:r>
    </w:p>
    <w:p w:rsidR="00F002B6" w:rsidRPr="00F002B6" w:rsidRDefault="00F002B6" w:rsidP="00F002B6">
      <w:pPr>
        <w:numPr>
          <w:ilvl w:val="0"/>
          <w:numId w:val="1"/>
        </w:numPr>
        <w:spacing w:after="200" w:line="276" w:lineRule="auto"/>
        <w:ind w:left="438"/>
        <w:contextualSpacing/>
        <w:jc w:val="both"/>
        <w:rPr>
          <w:rFonts w:ascii="Simplified Arabic" w:eastAsia="Calibri" w:hAnsi="Simplified Arabic" w:cs="Simplified Arabic"/>
          <w:sz w:val="28"/>
          <w:szCs w:val="28"/>
          <w:lang w:bidi="ar-DZ"/>
        </w:rPr>
      </w:pP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F002B6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جامعة أدرار الطريق الوطني رقم 06 المنطقة الصناعية أدرار</w:t>
      </w:r>
      <w:r w:rsidRPr="00F002B6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السابعة: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في حالة القوة القاهرة يتفق الطرفان على كيفية فسخ الاتفاقية.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الثامنة: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يتم تسوية أي نزاع بين الطرفين بالتراضي فاذا استحالت التسوية يعرض النزاع على الجهة القضائية المخصصة للفصل فيه طبقا للقانون.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المادة التاسعة:</w:t>
      </w: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يسري مفعول هذه الاتفاقية ابتداء من تاريخ توقيعها.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                                                                     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       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 xml:space="preserve">أدرار </w:t>
      </w:r>
      <w:r w:rsidR="00BD0129" w:rsidRPr="00F002B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fr-FR" w:eastAsia="fr-FR" w:bidi="ar-DZ"/>
        </w:rPr>
        <w:t>في: ...................</w:t>
      </w:r>
      <w:r w:rsidR="00BD0129"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.</w:t>
      </w:r>
    </w:p>
    <w:p w:rsidR="00F002B6" w:rsidRPr="00F002B6" w:rsidRDefault="00F002B6" w:rsidP="00F002B6">
      <w:pPr>
        <w:spacing w:after="0" w:line="276" w:lineRule="auto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val="fr-FR" w:eastAsia="fr-FR" w:bidi="ar-DZ"/>
        </w:rPr>
      </w:pPr>
      <w:r w:rsidRPr="00F002B6">
        <w:rPr>
          <w:rFonts w:ascii="Simplified Arabic" w:eastAsia="Calibri" w:hAnsi="Simplified Arabic" w:cs="Simplified Arabic"/>
          <w:sz w:val="24"/>
          <w:szCs w:val="28"/>
          <w:rtl/>
          <w:lang w:val="fr-FR" w:eastAsia="fr-FR" w:bidi="ar-DZ"/>
        </w:rPr>
        <w:t xml:space="preserve"> </w:t>
      </w:r>
      <w:r w:rsidRPr="00F002B6">
        <w:rPr>
          <w:rFonts w:ascii="Simplified Arabic" w:eastAsia="Calibri" w:hAnsi="Simplified Arabic" w:cs="Simplified Arabic" w:hint="cs"/>
          <w:sz w:val="24"/>
          <w:szCs w:val="28"/>
          <w:rtl/>
          <w:lang w:val="fr-FR" w:eastAsia="fr-FR" w:bidi="ar-DZ"/>
        </w:rPr>
        <w:t xml:space="preserve">     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 xml:space="preserve">مدير المؤسسة المعنية                                     </w:t>
      </w:r>
      <w:r w:rsidRPr="00F002B6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fr-FR" w:eastAsia="fr-FR" w:bidi="ar-DZ"/>
        </w:rPr>
        <w:t xml:space="preserve">      </w:t>
      </w:r>
      <w:r w:rsidRPr="00F002B6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fr-FR" w:eastAsia="fr-FR" w:bidi="ar-DZ"/>
        </w:rPr>
        <w:t>مدير جامعة أدرار</w:t>
      </w:r>
    </w:p>
    <w:p w:rsidR="00F91347" w:rsidRDefault="00F91347"/>
    <w:sectPr w:rsidR="00F91347" w:rsidSect="00A60FFB">
      <w:footerReference w:type="default" r:id="rId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2F" w:rsidRDefault="00D11DB1" w:rsidP="000311AB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2918"/>
    <w:multiLevelType w:val="hybridMultilevel"/>
    <w:tmpl w:val="C98EBF56"/>
    <w:lvl w:ilvl="0" w:tplc="134801F0">
      <w:start w:val="27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31"/>
    <w:rsid w:val="00500498"/>
    <w:rsid w:val="00893D31"/>
    <w:rsid w:val="00A01AC4"/>
    <w:rsid w:val="00BD0129"/>
    <w:rsid w:val="00C24879"/>
    <w:rsid w:val="00D11DB1"/>
    <w:rsid w:val="00D2637C"/>
    <w:rsid w:val="00D36063"/>
    <w:rsid w:val="00D61BD8"/>
    <w:rsid w:val="00E63AA6"/>
    <w:rsid w:val="00F002B6"/>
    <w:rsid w:val="00F9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45D8-B8BD-4802-8437-33B59454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0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</dc:creator>
  <cp:keywords/>
  <dc:description/>
  <cp:lastModifiedBy>Tahri</cp:lastModifiedBy>
  <cp:revision>18</cp:revision>
  <dcterms:created xsi:type="dcterms:W3CDTF">2025-02-16T09:03:00Z</dcterms:created>
  <dcterms:modified xsi:type="dcterms:W3CDTF">2025-02-16T10:01:00Z</dcterms:modified>
</cp:coreProperties>
</file>